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EC163">
      <w:pPr>
        <w:jc w:val="center"/>
        <w:rPr>
          <w:rFonts w:ascii="Segoe UI" w:hAnsi="Segoe UI" w:cs="Segoe UI"/>
          <w:color w:val="222222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Segoe UI" w:hAnsi="Segoe UI" w:cs="Segoe UI"/>
          <w:color w:val="222222"/>
          <w:sz w:val="28"/>
          <w:szCs w:val="28"/>
          <w:shd w:val="clear" w:color="auto" w:fill="FFFFFF"/>
        </w:rPr>
        <w:t>Galerija umjetnina Narodnog muzeja Zadar</w:t>
      </w:r>
    </w:p>
    <w:p w14:paraId="1CABFC14">
      <w:pPr>
        <w:jc w:val="center"/>
        <w:rPr>
          <w:rFonts w:ascii="Segoe UI" w:hAnsi="Segoe UI" w:cs="Segoe UI"/>
          <w:color w:val="222222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222222"/>
          <w:sz w:val="28"/>
          <w:szCs w:val="28"/>
          <w:shd w:val="clear" w:color="auto" w:fill="FFFFFF"/>
        </w:rPr>
        <w:t>poziva Vas i Vaše prijatelje na otvorenje izložbe</w:t>
      </w:r>
    </w:p>
    <w:p w14:paraId="2D172D1A">
      <w:pPr>
        <w:jc w:val="center"/>
        <w:rPr>
          <w:rFonts w:ascii="Segoe UI" w:hAnsi="Segoe UI" w:cs="Segoe UI"/>
          <w:color w:val="222222"/>
          <w:shd w:val="clear" w:color="auto" w:fill="FFFFFF"/>
        </w:rPr>
      </w:pPr>
    </w:p>
    <w:p w14:paraId="3DDBA90A">
      <w:pPr>
        <w:jc w:val="center"/>
        <w:rPr>
          <w:rFonts w:ascii="Segoe UI" w:hAnsi="Segoe UI" w:cs="Segoe UI"/>
          <w:b/>
          <w:bCs/>
          <w:color w:val="222222"/>
          <w:sz w:val="32"/>
          <w:szCs w:val="32"/>
          <w:shd w:val="clear" w:color="auto" w:fill="FFFFFF"/>
        </w:rPr>
      </w:pPr>
      <w:r>
        <w:rPr>
          <w:rFonts w:ascii="Segoe UI" w:hAnsi="Segoe UI" w:cs="Segoe UI"/>
          <w:b/>
          <w:bCs/>
          <w:color w:val="222222"/>
          <w:sz w:val="32"/>
          <w:szCs w:val="32"/>
          <w:shd w:val="clear" w:color="auto" w:fill="FFFFFF"/>
        </w:rPr>
        <w:t>Katarina Ivanišin</w:t>
      </w:r>
    </w:p>
    <w:p w14:paraId="1BFE4FB5">
      <w:pPr>
        <w:jc w:val="center"/>
        <w:rPr>
          <w:rFonts w:ascii="Segoe UI" w:hAnsi="Segoe UI" w:cs="Segoe UI"/>
          <w:b/>
          <w:bCs/>
          <w:color w:val="222222"/>
          <w:sz w:val="32"/>
          <w:szCs w:val="32"/>
          <w:shd w:val="clear" w:color="auto" w:fill="FFFFFF"/>
        </w:rPr>
      </w:pPr>
      <w:r>
        <w:rPr>
          <w:rFonts w:ascii="Segoe UI" w:hAnsi="Segoe UI" w:cs="Segoe UI"/>
          <w:b/>
          <w:bCs/>
          <w:color w:val="222222"/>
          <w:sz w:val="32"/>
          <w:szCs w:val="32"/>
          <w:shd w:val="clear" w:color="auto" w:fill="FFFFFF"/>
        </w:rPr>
        <w:t>Između tragova</w:t>
      </w:r>
    </w:p>
    <w:p w14:paraId="2141A17F">
      <w:pPr>
        <w:jc w:val="center"/>
        <w:rPr>
          <w:rFonts w:ascii="Segoe UI" w:hAnsi="Segoe UI" w:cs="Segoe UI"/>
        </w:rPr>
      </w:pPr>
    </w:p>
    <w:p w14:paraId="47CD9DE3">
      <w:pPr>
        <w:jc w:val="center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koje će se održati u četvrtak, 17. 9. 2026. u 20 sati u Kneževoj palači u Zadru</w:t>
      </w:r>
    </w:p>
    <w:p w14:paraId="55DE72B9">
      <w:p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</w:t>
      </w:r>
    </w:p>
    <w:p w14:paraId="7AD01CA4">
      <w:pPr>
        <w:ind w:firstLine="708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Umjetnica Katarina Ivanišin kroz motive prirode u monumentalnim slikarskim formatima istražuje procese, međuodnose i međuutjecaje vanjskog i unutarnjeg svijeta te napetosti i neizvjesnosti koje iz njih proizlaze. Umjetnički postupak postaje i autorefleksivno propitivanje vlastite pozicije i širi odraz zbivanja u svom vremenu i okruženju. Prirodi pristupa metodama znanstvenice, a spoznato artikulira jezikom umjetnosti koji omogućuje višeslojna čitanja. Utjecati se prirodi radi pronalaženja sebe u doba rastućeg broja prirodnih i ljudskim djelovanjem proizvedenih katastrofa te alarmantnih predviđanja budućnosti, znači utjecati se Prirodi, njenoj ontološkoj postavci, beskrajnoj i bezvremenskoj. Priroda je kod Katarine Ivanišin više od motiva, ona je medij samospoznaje. </w:t>
      </w:r>
    </w:p>
    <w:p w14:paraId="42D80803">
      <w:pPr>
        <w:rPr>
          <w:rFonts w:ascii="Segoe UI" w:hAnsi="Segoe UI" w:cs="Segoe UI"/>
          <w:sz w:val="24"/>
          <w:szCs w:val="24"/>
        </w:rPr>
      </w:pPr>
    </w:p>
    <w:p w14:paraId="00626DBB">
      <w:pPr>
        <w:pStyle w:val="4"/>
        <w:ind w:firstLine="708"/>
        <w:rPr>
          <w:rFonts w:ascii="Segoe UI" w:hAnsi="Segoe UI" w:cs="Segoe UI"/>
        </w:rPr>
      </w:pPr>
      <w:r>
        <w:rPr>
          <w:rFonts w:ascii="Segoe UI" w:hAnsi="Segoe UI" w:cs="Segoe UI"/>
        </w:rPr>
        <w:t>Katarina Ivanišin (Dubrovnik, 1975.) diplomirala je slikarstvo na City and Guilds of London Art School 1998. te magistrirala na Royal College of Art u Londonu 2000., nakon čega djeluje kao samostalna umjetnica. Od 2000. do 2008. živjela je i radila u Londonu, gdje je predavala slikarstvo na City and Guilds of London Art School. Po povratku u Hrvatsku radila je kao muzejska pedagoginja u muzejima u Dubrovniku i Zagrebu. Dobitnica je prve nagrade T-HT nagrada@msu.hr Muzeja suvremene umjetnosti (2015.) i Priznanja 24. slavonskog biennala (2014.). Slike joj se  nalaze u zbirkama Muzeja suvremene umjetnosti u Zagrebu, Umjetničke galerije Dubrovnik, Galerije umjetnina u Splitu, British Government Art Collection u Londonu te drugim javnim i privatnim zbirkama.</w:t>
      </w:r>
    </w:p>
    <w:p w14:paraId="48EF2ABF">
      <w:pPr>
        <w:rPr>
          <w:sz w:val="24"/>
          <w:szCs w:val="24"/>
        </w:rPr>
      </w:pPr>
    </w:p>
    <w:p w14:paraId="4CA39A55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Izložba ostaje otvorena do 7. listopada 2026.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74E"/>
    <w:rsid w:val="00125130"/>
    <w:rsid w:val="001656D5"/>
    <w:rsid w:val="00371185"/>
    <w:rsid w:val="003D50C4"/>
    <w:rsid w:val="006F4780"/>
    <w:rsid w:val="009247A5"/>
    <w:rsid w:val="00B7574E"/>
    <w:rsid w:val="00F21A5F"/>
    <w:rsid w:val="55ED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1530</Characters>
  <Lines>12</Lines>
  <Paragraphs>3</Paragraphs>
  <TotalTime>7</TotalTime>
  <ScaleCrop>false</ScaleCrop>
  <LinksUpToDate>false</LinksUpToDate>
  <CharactersWithSpaces>1795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2026-09-14T11:12:00Z</dcterms:created>
  <dc:creator>Korisnik</dc:creator>
  <cp:lastModifiedBy>Korisnik</cp:lastModifiedBy>
  <dcterms:modified xsi:type="dcterms:W3CDTF">2026-09-14T11:53:20Z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53E20E98AF904C49A1343E51190DCB92_13</vt:lpwstr>
  </property>
</Properties>
</file>