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0A34" w14:textId="75AF4591" w:rsidR="002A3C75" w:rsidRPr="00E24F5B" w:rsidRDefault="00E24F5B" w:rsidP="00E24F5B">
      <w:pPr>
        <w:shd w:val="clear" w:color="auto" w:fill="FFFFFF"/>
        <w:spacing w:before="150" w:after="30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hr-HR"/>
          <w14:ligatures w14:val="none"/>
        </w:rPr>
      </w:pPr>
      <w:r w:rsidRPr="00E5723F">
        <w:rPr>
          <w:rFonts w:ascii="Times New Roman" w:eastAsia="Times New Roman" w:hAnsi="Times New Roman" w:cs="Times New Roman"/>
          <w:b/>
          <w:bCs/>
          <w:color w:val="4E4A4B"/>
          <w:kern w:val="36"/>
          <w:sz w:val="32"/>
          <w:szCs w:val="32"/>
          <w:lang w:eastAsia="hr-HR"/>
          <w14:ligatures w14:val="none"/>
        </w:rPr>
        <w:t>Poziv na radionicu izrade Samoborskog kraluša</w:t>
      </w:r>
    </w:p>
    <w:p w14:paraId="4012F54A" w14:textId="1AA28F1D" w:rsidR="00E5723F" w:rsidRDefault="00E5723F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Pedagoško-andragoški i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Etnološki odjel Narodnog muzeja Zadar 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organizira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ju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radionicu izrade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SAMOBORSKOG KRALUŠA 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- pleteni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 i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 na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košic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 od </w:t>
      </w:r>
      <w:r w:rsidR="008523BD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5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 xml:space="preserve">. </w:t>
      </w:r>
      <w:r w:rsidR="00D02700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10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 xml:space="preserve">. do </w:t>
      </w:r>
      <w:r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3</w:t>
      </w:r>
      <w:r w:rsidR="00281E92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1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 xml:space="preserve">. </w:t>
      </w:r>
      <w:r w:rsidR="00D02700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10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. 202</w:t>
      </w:r>
      <w:r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6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  <w:r w:rsidR="002A3C75" w:rsidRPr="009E0668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godine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. Radionice će se održati u Edukativnoj dvorani Kneževe palače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(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II Palače).</w:t>
      </w:r>
      <w:r w:rsidR="00144653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</w:p>
    <w:p w14:paraId="21912D76" w14:textId="55A8996E" w:rsidR="002A3C75" w:rsidRPr="00E24F5B" w:rsidRDefault="002A3C75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Prijave na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e-mail </w:t>
      </w: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adresu</w:t>
      </w:r>
      <w:r w:rsidR="00D02700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: </w:t>
      </w: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 </w:t>
      </w:r>
      <w:hyperlink r:id="rId4" w:history="1">
        <w:r w:rsidR="00E24F5B" w:rsidRPr="009E0668">
          <w:rPr>
            <w:rStyle w:val="Hiperveza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hr-HR"/>
            <w14:ligatures w14:val="none"/>
          </w:rPr>
          <w:t>pedagog@nmz.hr</w:t>
        </w:r>
      </w:hyperlink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(kontakt osoba: Lucija Sekula)</w:t>
      </w:r>
      <w:r w:rsidR="009E0668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.</w:t>
      </w:r>
    </w:p>
    <w:p w14:paraId="5989BD4A" w14:textId="3B05A2C2" w:rsidR="002A3C75" w:rsidRPr="00E24F5B" w:rsidRDefault="00E5723F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R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adionic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a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samoborskog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kraluša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  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se u Narodnom muzeju Zadar organizira dugi niz godina, a za cilj ima 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upozna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vanje polaznika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s izradom ovog nakita kao važnog djela kulturne baštine samoborskog kraja. Kroz ovu radionicu uči se tehnika nizanja staklenih perlica na ogrlicu –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kraluš. 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Tehnika izrade je u potpunosti sačuvana i njoj se posvećuje posebna pažnja. Radionice vodi mr. sc. Jelica Roćenović, etnologinja koja je i zaštitila samoborski </w:t>
      </w:r>
      <w:r w:rsidR="002A3C75"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</w:t>
      </w:r>
      <w:r w:rsidR="002A3C75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.</w:t>
      </w:r>
    </w:p>
    <w:p w14:paraId="29854250" w14:textId="6A0702C5" w:rsidR="00281E92" w:rsidRDefault="008523BD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Radionica počinje u ponedjeljak, 5. listopada, 2026. godine u 17:00 h u Edukativnoj dvorani Kneževe palače</w:t>
      </w:r>
      <w:r w:rsidR="006A64C6" w:rsidRPr="006A64C6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. </w:t>
      </w:r>
      <w:r w:rsidR="00E5723F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Sveukupno trajanje radionica je 35 sati (za pletenu ogrlicu). 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Termini održavanja se dogovaraju s polaznicima.</w:t>
      </w:r>
    </w:p>
    <w:p w14:paraId="5ADB7088" w14:textId="773534FC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4B5EE1" wp14:editId="2923458A">
            <wp:simplePos x="0" y="0"/>
            <wp:positionH relativeFrom="column">
              <wp:posOffset>1104899</wp:posOffset>
            </wp:positionH>
            <wp:positionV relativeFrom="paragraph">
              <wp:posOffset>9526</wp:posOffset>
            </wp:positionV>
            <wp:extent cx="3971925" cy="2272646"/>
            <wp:effectExtent l="0" t="0" r="0" b="0"/>
            <wp:wrapNone/>
            <wp:docPr id="214512260" name="Slika 2" descr="Slika na kojoj se prikazuje uzorak (modni dizajn), uzorak, modni dodatak, šav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2260" name="Slika 2" descr="Slika na kojoj se prikazuje uzorak (modni dizajn), uzorak, modni dodatak, šav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66" cy="227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19D6B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DCA1251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DAA5F6A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A6B1086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B0419CA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2775D8E2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A4A10A7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4689DA62" w14:textId="3197FF6A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DD03EAF" w14:textId="37AB9026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227A51B" w14:textId="3676D5C6" w:rsidR="00E5723F" w:rsidRDefault="00E5723F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Za učenike osnovnih i srednjih škola organiziraju se radionice izrade</w:t>
      </w:r>
      <w:r w:rsidRPr="00E5723F">
        <w:rPr>
          <w:rFonts w:ascii="Times New Roman" w:eastAsia="Times New Roman" w:hAnsi="Times New Roman" w:cs="Times New Roman"/>
          <w:i/>
          <w:iCs/>
          <w:color w:val="231F20"/>
          <w:kern w:val="0"/>
          <w:sz w:val="24"/>
          <w:szCs w:val="24"/>
          <w:lang w:eastAsia="hr-HR"/>
          <w14:ligatures w14:val="none"/>
        </w:rPr>
        <w:t xml:space="preserve"> kraluša na košic 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(pletene narukvice) i termini se dogovaraju u suradnji s polaznicima. </w:t>
      </w:r>
    </w:p>
    <w:p w14:paraId="632FB5F5" w14:textId="434C400D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231F20"/>
          <w:kern w:val="0"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3C4B47B9" wp14:editId="608E0054">
            <wp:simplePos x="0" y="0"/>
            <wp:positionH relativeFrom="margin">
              <wp:align>right</wp:align>
            </wp:positionH>
            <wp:positionV relativeFrom="paragraph">
              <wp:posOffset>120650</wp:posOffset>
            </wp:positionV>
            <wp:extent cx="5361704" cy="2454910"/>
            <wp:effectExtent l="0" t="0" r="0" b="2540"/>
            <wp:wrapNone/>
            <wp:docPr id="94505499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54992" name="Slika 9450549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704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2E5CB" w14:textId="44D7D903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8B1AB9A" w14:textId="729786B8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3EDEDEBA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F7C1715" w14:textId="77777777" w:rsidR="00281E92" w:rsidRDefault="00281E92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F82C998" w14:textId="07136E53" w:rsidR="002A3C75" w:rsidRDefault="002A3C75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lastRenderedPageBreak/>
        <w:t xml:space="preserve">Radionica je namijenjena građanstvu: djeca od 10 godina na dalje, srednjoškolci, studenti,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umirovljenici</w:t>
      </w: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. Potreban materijal za izradu </w:t>
      </w:r>
      <w:r w:rsidRPr="00E24F5B">
        <w:rPr>
          <w:rFonts w:ascii="Times New Roman" w:eastAsia="Times New Roman" w:hAnsi="Times New Roman" w:cs="Times New Roman"/>
          <w:i/>
          <w:iCs/>
          <w:color w:val="DD0055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kraluša</w:t>
      </w: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 osigurava </w:t>
      </w:r>
      <w:r w:rsidR="00E24F5B"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Narodni muzej Zadar</w:t>
      </w: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u sklopu radionice.</w:t>
      </w:r>
    </w:p>
    <w:p w14:paraId="1011F5DE" w14:textId="77777777" w:rsidR="00144653" w:rsidRPr="00E24F5B" w:rsidRDefault="00144653" w:rsidP="00E24F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05F7FE7E" w14:textId="17F60EF5" w:rsidR="004426B0" w:rsidRPr="00E24F5B" w:rsidRDefault="002A3C75" w:rsidP="00E5723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E24F5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 </w:t>
      </w:r>
      <w:r w:rsidR="004426B0" w:rsidRPr="00E24F5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</w:t>
      </w:r>
    </w:p>
    <w:p w14:paraId="2193E105" w14:textId="67C322AC" w:rsidR="008A6DC0" w:rsidRDefault="008A6DC0"/>
    <w:sectPr w:rsidR="008A6D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B0"/>
    <w:rsid w:val="00144653"/>
    <w:rsid w:val="00144C2C"/>
    <w:rsid w:val="00191AEF"/>
    <w:rsid w:val="00281E92"/>
    <w:rsid w:val="002A3C75"/>
    <w:rsid w:val="004426B0"/>
    <w:rsid w:val="006A64C6"/>
    <w:rsid w:val="008523BD"/>
    <w:rsid w:val="008A6DC0"/>
    <w:rsid w:val="00996150"/>
    <w:rsid w:val="009E0668"/>
    <w:rsid w:val="00A470C7"/>
    <w:rsid w:val="00D02700"/>
    <w:rsid w:val="00DB2BDF"/>
    <w:rsid w:val="00E24F5B"/>
    <w:rsid w:val="00E5723F"/>
    <w:rsid w:val="00EB0423"/>
    <w:rsid w:val="00F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3E50"/>
  <w15:chartTrackingRefBased/>
  <w15:docId w15:val="{D1D19FF7-15A8-4757-8934-378904B1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3C7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3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790601">
          <w:marLeft w:val="0"/>
          <w:marRight w:val="0"/>
          <w:marTop w:val="375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0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15936">
          <w:marLeft w:val="-525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9173">
          <w:marLeft w:val="0"/>
          <w:marRight w:val="0"/>
          <w:marTop w:val="375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pedagog@nm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nmzadar@outlook.com</cp:lastModifiedBy>
  <cp:revision>3</cp:revision>
  <dcterms:created xsi:type="dcterms:W3CDTF">2026-09-04T08:37:00Z</dcterms:created>
  <dcterms:modified xsi:type="dcterms:W3CDTF">2026-09-04T09:55:00Z</dcterms:modified>
</cp:coreProperties>
</file>